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1" w:rsidRPr="00246908" w:rsidRDefault="009B6381" w:rsidP="00246908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0" w:name="block-9411440"/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B6381" w:rsidRPr="00246908" w:rsidRDefault="009B6381" w:rsidP="00246908">
      <w:pPr>
        <w:spacing w:after="0"/>
        <w:ind w:left="120"/>
        <w:jc w:val="center"/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</w:pPr>
      <w:r w:rsidRPr="00246908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Департамент образования и науки Ханты</w:t>
      </w:r>
      <w:r w:rsidRPr="0024690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>-</w:t>
      </w:r>
      <w:r w:rsidRPr="00246908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Мансийского</w:t>
      </w:r>
    </w:p>
    <w:p w:rsidR="009B6381" w:rsidRPr="00246908" w:rsidRDefault="009B6381" w:rsidP="00246908">
      <w:pPr>
        <w:spacing w:after="0"/>
        <w:ind w:left="120"/>
        <w:jc w:val="center"/>
        <w:rPr>
          <w:sz w:val="24"/>
          <w:szCs w:val="24"/>
          <w:lang w:val="ru-RU"/>
        </w:rPr>
      </w:pPr>
      <w:r w:rsidRPr="00246908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Автономного округа</w:t>
      </w:r>
      <w:r w:rsidRPr="0024690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246908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Югры</w:t>
      </w:r>
    </w:p>
    <w:p w:rsidR="009B6381" w:rsidRPr="00246908" w:rsidRDefault="009B6381" w:rsidP="00246908">
      <w:pPr>
        <w:spacing w:after="0"/>
        <w:ind w:left="120"/>
        <w:jc w:val="center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Администрации города Ханты-Мансийска</w:t>
      </w:r>
    </w:p>
    <w:p w:rsidR="009B6381" w:rsidRPr="00246908" w:rsidRDefault="009B6381" w:rsidP="00246908">
      <w:pPr>
        <w:spacing w:after="0"/>
        <w:ind w:left="120"/>
        <w:jc w:val="center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"СОШ № 2"</w:t>
      </w:r>
    </w:p>
    <w:p w:rsidR="00610A4C" w:rsidRPr="00246908" w:rsidRDefault="00610A4C" w:rsidP="00246908">
      <w:pPr>
        <w:spacing w:after="0"/>
        <w:ind w:left="120"/>
        <w:rPr>
          <w:sz w:val="24"/>
          <w:szCs w:val="24"/>
        </w:rPr>
      </w:pPr>
    </w:p>
    <w:p w:rsidR="00610A4C" w:rsidRPr="00246908" w:rsidRDefault="00610A4C" w:rsidP="00246908">
      <w:pPr>
        <w:spacing w:after="0"/>
        <w:ind w:left="120"/>
        <w:rPr>
          <w:sz w:val="24"/>
          <w:szCs w:val="24"/>
        </w:rPr>
      </w:pPr>
    </w:p>
    <w:p w:rsidR="00610A4C" w:rsidRPr="00246908" w:rsidRDefault="00610A4C" w:rsidP="00246908">
      <w:pPr>
        <w:spacing w:after="0"/>
        <w:ind w:left="120"/>
        <w:rPr>
          <w:sz w:val="24"/>
          <w:szCs w:val="24"/>
        </w:rPr>
      </w:pPr>
    </w:p>
    <w:p w:rsidR="00610A4C" w:rsidRPr="00246908" w:rsidRDefault="00610A4C" w:rsidP="00246908">
      <w:pPr>
        <w:spacing w:after="0"/>
        <w:ind w:left="12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3"/>
        <w:gridCol w:w="3080"/>
      </w:tblGrid>
      <w:tr w:rsidR="005C1345" w:rsidRPr="00246908" w:rsidTr="005C1345">
        <w:trPr>
          <w:jc w:val="center"/>
        </w:trPr>
        <w:tc>
          <w:tcPr>
            <w:tcW w:w="3114" w:type="dxa"/>
          </w:tcPr>
          <w:p w:rsidR="005C1345" w:rsidRPr="00246908" w:rsidRDefault="005C1345" w:rsidP="002469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6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C1345" w:rsidRPr="00246908" w:rsidRDefault="005C1345" w:rsidP="002469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6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 учителей физической культуры и ОБЖ</w:t>
            </w:r>
          </w:p>
          <w:p w:rsidR="005C1345" w:rsidRPr="00246908" w:rsidRDefault="005C1345" w:rsidP="002469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6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5C1345" w:rsidRPr="00246908" w:rsidRDefault="005C1345" w:rsidP="0024690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1345" w:rsidRPr="00246908" w:rsidRDefault="005C1345" w:rsidP="002469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6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C1345" w:rsidRPr="00246908" w:rsidRDefault="005C1345" w:rsidP="002469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6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</w:p>
          <w:p w:rsidR="005C1345" w:rsidRPr="00246908" w:rsidRDefault="005C1345" w:rsidP="002469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46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методсовета</w:t>
            </w:r>
            <w:proofErr w:type="spellEnd"/>
          </w:p>
          <w:p w:rsidR="005C1345" w:rsidRPr="00246908" w:rsidRDefault="005C1345" w:rsidP="002469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69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:rsidR="005C1345" w:rsidRPr="00246908" w:rsidRDefault="005C1345" w:rsidP="0024690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1BB9" w:rsidRPr="00246908" w:rsidRDefault="00BB1BB9" w:rsidP="00246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  <w:t>УТВЕРЖДЕНО</w:t>
            </w:r>
          </w:p>
          <w:p w:rsidR="00BB1BB9" w:rsidRPr="00246908" w:rsidRDefault="00BB1BB9" w:rsidP="00246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Директор</w:t>
            </w:r>
          </w:p>
          <w:p w:rsidR="00BB1BB9" w:rsidRPr="00246908" w:rsidRDefault="00BB1BB9" w:rsidP="00246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Лобанов А.Н. </w:t>
            </w:r>
          </w:p>
          <w:p w:rsidR="00BB1BB9" w:rsidRPr="00246908" w:rsidRDefault="00BB1BB9" w:rsidP="00246908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</w:p>
          <w:p w:rsidR="00BB1BB9" w:rsidRPr="00246908" w:rsidRDefault="00BB1BB9" w:rsidP="0024690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Приказ № 304 ОД</w:t>
            </w:r>
          </w:p>
          <w:p w:rsidR="005C1345" w:rsidRPr="00246908" w:rsidRDefault="00BB1BB9" w:rsidP="0024690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от 31августа2023 г.</w:t>
            </w:r>
          </w:p>
        </w:tc>
      </w:tr>
    </w:tbl>
    <w:p w:rsidR="00610A4C" w:rsidRPr="00246908" w:rsidRDefault="00610A4C" w:rsidP="00246908">
      <w:pPr>
        <w:spacing w:after="0"/>
        <w:ind w:left="120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610A4C" w:rsidRPr="00246908" w:rsidRDefault="00610A4C" w:rsidP="00246908">
      <w:pPr>
        <w:spacing w:after="0"/>
        <w:ind w:left="120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ind w:left="120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ind w:left="120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jc w:val="center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610A4C" w:rsidRPr="00246908" w:rsidRDefault="00610A4C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jc w:val="center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учебного предмета «Физическая культура» </w:t>
      </w:r>
    </w:p>
    <w:p w:rsidR="00610A4C" w:rsidRPr="00246908" w:rsidRDefault="005C1345" w:rsidP="00246908">
      <w:pPr>
        <w:spacing w:after="0"/>
        <w:ind w:left="120"/>
        <w:jc w:val="center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 – 4 классов </w:t>
      </w:r>
    </w:p>
    <w:p w:rsidR="00610A4C" w:rsidRPr="00246908" w:rsidRDefault="00610A4C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B6381" w:rsidRPr="00246908" w:rsidRDefault="009B6381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B6381" w:rsidRPr="00246908" w:rsidRDefault="009B6381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B6278" w:rsidRPr="00246908" w:rsidRDefault="006B6278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B6381" w:rsidRPr="00246908" w:rsidRDefault="009B6381" w:rsidP="002469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jc w:val="center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1" w:name="a138e01f-71ee-4195-a132-95a500e7f996"/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Ханты-Мансийск</w:t>
      </w:r>
      <w:bookmarkEnd w:id="1"/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a612539e-b3c8-455e-88a4-bebacddb4762"/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2"/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10A4C" w:rsidRPr="00246908" w:rsidRDefault="00610A4C" w:rsidP="00246908">
      <w:pPr>
        <w:spacing w:after="0"/>
        <w:ind w:left="120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3" w:name="block-9411441"/>
      <w:bookmarkEnd w:id="0"/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610A4C" w:rsidRPr="00246908" w:rsidRDefault="00610A4C" w:rsidP="00246908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-ориентированной направленности.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‌</w:t>
      </w:r>
      <w:bookmarkStart w:id="4" w:name="bb146442-f527-41bf-8c2f-d7c56b2bd4b0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304 часов: в 1 классе – 66 часов (2 часа в неделю), во 2 классе – 68 часа (2 часа в неделю), в 3 классе – 102 часа (3 часа в неделю), в 4 классе – 68 часа (2 часа в неделю).</w:t>
      </w:r>
      <w:bookmarkEnd w:id="4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610A4C" w:rsidRPr="00246908" w:rsidRDefault="00610A4C" w:rsidP="00246908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5" w:name="block-9411435"/>
      <w:bookmarkEnd w:id="3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610A4C" w:rsidRPr="00246908" w:rsidRDefault="00610A4C" w:rsidP="00246908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610A4C" w:rsidRPr="00246908" w:rsidRDefault="00610A4C" w:rsidP="00246908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6" w:name="_Toc101876902"/>
      <w:bookmarkEnd w:id="6"/>
      <w:r w:rsidRPr="002469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Лёгкая атлетика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Подвижные и спортивные игры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spellStart"/>
      <w:r w:rsidRPr="00246908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</w:t>
      </w:r>
      <w:proofErr w:type="spellEnd"/>
      <w:r w:rsidRPr="00246908">
        <w:rPr>
          <w:rFonts w:ascii="Times New Roman" w:hAnsi="Times New Roman"/>
          <w:i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290499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  <w:bookmarkStart w:id="7" w:name="_Toc137548637"/>
      <w:bookmarkEnd w:id="7"/>
    </w:p>
    <w:p w:rsidR="003E439D" w:rsidRPr="00246908" w:rsidRDefault="003E439D" w:rsidP="00246908">
      <w:pPr>
        <w:spacing w:after="0"/>
        <w:ind w:firstLine="600"/>
        <w:jc w:val="both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jc w:val="both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610A4C" w:rsidRPr="00246908" w:rsidRDefault="00610A4C" w:rsidP="00246908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координационные упражнения: ускорения из разных исходных положений, змейкой, по кругу, 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Подвижные игры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spellStart"/>
      <w:r w:rsidRPr="00246908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</w:t>
      </w:r>
      <w:proofErr w:type="spellEnd"/>
      <w:r w:rsidRPr="0024690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-ориентированная физическая культура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610A4C" w:rsidRPr="00246908" w:rsidRDefault="00610A4C" w:rsidP="00246908">
      <w:pPr>
        <w:spacing w:after="0"/>
        <w:ind w:left="120"/>
        <w:rPr>
          <w:sz w:val="24"/>
          <w:szCs w:val="24"/>
          <w:lang w:val="ru-RU"/>
        </w:rPr>
      </w:pPr>
      <w:bookmarkStart w:id="8" w:name="_Toc137548638"/>
      <w:bookmarkEnd w:id="8"/>
    </w:p>
    <w:p w:rsidR="009B6381" w:rsidRPr="00246908" w:rsidRDefault="009B6381" w:rsidP="00246908">
      <w:pPr>
        <w:spacing w:after="0"/>
        <w:ind w:left="120"/>
        <w:rPr>
          <w:sz w:val="24"/>
          <w:szCs w:val="24"/>
          <w:lang w:val="ru-RU"/>
        </w:rPr>
      </w:pPr>
    </w:p>
    <w:p w:rsidR="00610A4C" w:rsidRPr="00246908" w:rsidRDefault="00610A4C" w:rsidP="00246908">
      <w:pPr>
        <w:spacing w:after="0"/>
        <w:jc w:val="both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610A4C" w:rsidRPr="00246908" w:rsidRDefault="00610A4C" w:rsidP="00246908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противоходом</w:t>
      </w:r>
      <w:proofErr w:type="spellEnd"/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</w:t>
      </w:r>
      <w:proofErr w:type="spellStart"/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двухшажным</w:t>
      </w:r>
      <w:proofErr w:type="spellEnd"/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spellStart"/>
      <w:r w:rsidRPr="00246908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Прикладно</w:t>
      </w:r>
      <w:proofErr w:type="spellEnd"/>
      <w:r w:rsidRPr="00246908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-ориентированная физическая культура. </w:t>
      </w:r>
    </w:p>
    <w:p w:rsidR="00610A4C" w:rsidRPr="00246908" w:rsidRDefault="005C1345" w:rsidP="00246908">
      <w:pPr>
        <w:spacing w:after="0"/>
        <w:ind w:firstLine="600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Развитие основных физических каче</w:t>
      </w:r>
      <w:proofErr w:type="gramStart"/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24690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EC4CFB" w:rsidRPr="00246908" w:rsidRDefault="00EC4CFB" w:rsidP="0024690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246908">
        <w:rPr>
          <w:color w:val="000000"/>
          <w:shd w:val="clear" w:color="auto" w:fill="FFFFFF"/>
        </w:rPr>
        <w:t xml:space="preserve">          Подвижных игр народов Севера.</w:t>
      </w:r>
      <w:r w:rsidRPr="00246908">
        <w:rPr>
          <w:rStyle w:val="a4"/>
          <w:color w:val="000000"/>
          <w:shd w:val="clear" w:color="auto" w:fill="FFFFFF"/>
        </w:rPr>
        <w:t xml:space="preserve"> </w:t>
      </w:r>
      <w:r w:rsidRPr="00246908">
        <w:rPr>
          <w:color w:val="000000"/>
          <w:shd w:val="clear" w:color="auto" w:fill="FFFFFF"/>
        </w:rPr>
        <w:t>Правила безопасного поведения в местах проведения подвижных игр. Значение подвижных игр для здорового образа жизни. История возникновения игр народов Севера. Особенности их игр Способы деления на команды (группы). Разучивание считалок.</w:t>
      </w:r>
    </w:p>
    <w:p w:rsidR="00EC4CFB" w:rsidRPr="00246908" w:rsidRDefault="00EC4CFB" w:rsidP="00246908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246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Разучивание игр народов Севера на развитие ловкости: «Стоп, олень!», «Каюр и собаки», Поймай за хвост», «Волк и олени», «Похититель хвостов» и др.;</w:t>
      </w:r>
    </w:p>
    <w:p w:rsidR="00EC4CFB" w:rsidRPr="00246908" w:rsidRDefault="00EC4CFB" w:rsidP="00246908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246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Игры на развитие внимания: «Запрещенное движение», «Светофор», «Вызов номеров», «Воздух, вода, земля», «3, 13, 33». «Внимание, пожалуйста!», «Воробьи и вороны» и т.д.;</w:t>
      </w:r>
    </w:p>
    <w:p w:rsidR="00EC4CFB" w:rsidRPr="00246908" w:rsidRDefault="00EC4CFB" w:rsidP="00246908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246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Силовые игры.</w:t>
      </w:r>
    </w:p>
    <w:p w:rsidR="00610A4C" w:rsidRPr="00246908" w:rsidRDefault="00610A4C" w:rsidP="00246908">
      <w:pPr>
        <w:spacing w:after="0"/>
        <w:jc w:val="both"/>
        <w:rPr>
          <w:sz w:val="24"/>
          <w:szCs w:val="24"/>
          <w:lang w:val="ru-RU"/>
        </w:rPr>
      </w:pPr>
      <w:bookmarkStart w:id="9" w:name="_Toc137548639"/>
      <w:bookmarkEnd w:id="9"/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610A4C" w:rsidRPr="00246908" w:rsidRDefault="00610A4C" w:rsidP="00246908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енка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 на месте.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DD2B16" w:rsidRPr="00246908" w:rsidRDefault="00DD2B16" w:rsidP="00246908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_Toc137548640"/>
      <w:bookmarkStart w:id="11" w:name="block-9411437"/>
      <w:bookmarkEnd w:id="5"/>
      <w:bookmarkEnd w:id="10"/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610A4C" w:rsidRPr="00246908" w:rsidRDefault="00610A4C" w:rsidP="00246908">
      <w:pPr>
        <w:spacing w:after="0"/>
        <w:ind w:left="120"/>
        <w:rPr>
          <w:sz w:val="24"/>
          <w:szCs w:val="24"/>
          <w:lang w:val="ru-RU"/>
        </w:rPr>
      </w:pPr>
      <w:bookmarkStart w:id="12" w:name="_Toc137548641"/>
      <w:bookmarkEnd w:id="12"/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10A4C" w:rsidRPr="00246908" w:rsidRDefault="00610A4C" w:rsidP="00246908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610A4C" w:rsidRPr="00246908" w:rsidRDefault="005C1345" w:rsidP="00246908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610A4C" w:rsidRPr="00246908" w:rsidRDefault="005C1345" w:rsidP="00246908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10A4C" w:rsidRPr="00246908" w:rsidRDefault="005C1345" w:rsidP="00246908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610A4C" w:rsidRPr="00246908" w:rsidRDefault="005C1345" w:rsidP="00246908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610A4C" w:rsidRPr="00246908" w:rsidRDefault="005C1345" w:rsidP="00246908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610A4C" w:rsidRPr="00246908" w:rsidRDefault="005C1345" w:rsidP="00246908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10A4C" w:rsidRPr="00246908" w:rsidRDefault="00610A4C" w:rsidP="00246908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13" w:name="_Toc137548642"/>
      <w:bookmarkEnd w:id="13"/>
    </w:p>
    <w:p w:rsidR="00DD2B16" w:rsidRPr="00246908" w:rsidRDefault="00DD2B16" w:rsidP="00246908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классе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</w:rPr>
        <w:t>:</w:t>
      </w:r>
    </w:p>
    <w:p w:rsidR="00610A4C" w:rsidRPr="00246908" w:rsidRDefault="005C1345" w:rsidP="00246908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610A4C" w:rsidRPr="00246908" w:rsidRDefault="005C1345" w:rsidP="00246908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610A4C" w:rsidRPr="00246908" w:rsidRDefault="005C1345" w:rsidP="00246908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610A4C" w:rsidRPr="00246908" w:rsidRDefault="005C1345" w:rsidP="00246908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lastRenderedPageBreak/>
        <w:t>Коммуникативные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10A4C" w:rsidRPr="00246908" w:rsidRDefault="005C1345" w:rsidP="00246908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610A4C" w:rsidRPr="00246908" w:rsidRDefault="005C1345" w:rsidP="00246908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610A4C" w:rsidRPr="00246908" w:rsidRDefault="005C1345" w:rsidP="00246908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610A4C" w:rsidRPr="00246908" w:rsidRDefault="005C1345" w:rsidP="00246908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</w:rPr>
        <w:t>:</w:t>
      </w:r>
    </w:p>
    <w:p w:rsidR="00610A4C" w:rsidRPr="00246908" w:rsidRDefault="005C1345" w:rsidP="00246908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610A4C" w:rsidRPr="00246908" w:rsidRDefault="005C1345" w:rsidP="00246908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610A4C" w:rsidRPr="00246908" w:rsidRDefault="005C1345" w:rsidP="00246908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10A4C" w:rsidRPr="00246908" w:rsidRDefault="005C1345" w:rsidP="00246908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610A4C" w:rsidRPr="00246908" w:rsidRDefault="005C1345" w:rsidP="00246908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610A4C" w:rsidRPr="00246908" w:rsidRDefault="005C1345" w:rsidP="00246908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610A4C" w:rsidRPr="00246908" w:rsidRDefault="005C1345" w:rsidP="00246908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610A4C" w:rsidRPr="00246908" w:rsidRDefault="005C1345" w:rsidP="00246908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10A4C" w:rsidRPr="00246908" w:rsidRDefault="005C1345" w:rsidP="00246908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610A4C" w:rsidRPr="00246908" w:rsidRDefault="005C1345" w:rsidP="00246908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610A4C" w:rsidRPr="00246908" w:rsidRDefault="005C1345" w:rsidP="00246908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</w:rPr>
        <w:t>:</w:t>
      </w:r>
    </w:p>
    <w:p w:rsidR="00610A4C" w:rsidRPr="00246908" w:rsidRDefault="005C1345" w:rsidP="00246908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гимнастические и игровые уроки, занятия лыжной и плавательной подготовкой); </w:t>
      </w:r>
    </w:p>
    <w:p w:rsidR="00610A4C" w:rsidRPr="00246908" w:rsidRDefault="005C1345" w:rsidP="00246908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610A4C" w:rsidRPr="00246908" w:rsidRDefault="005C1345" w:rsidP="00246908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610A4C" w:rsidRPr="00246908" w:rsidRDefault="005C1345" w:rsidP="00246908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10A4C" w:rsidRPr="00246908" w:rsidRDefault="005C1345" w:rsidP="00246908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610A4C" w:rsidRPr="00246908" w:rsidRDefault="005C1345" w:rsidP="00246908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610A4C" w:rsidRPr="00246908" w:rsidRDefault="005C1345" w:rsidP="00246908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610A4C" w:rsidRPr="00246908" w:rsidRDefault="005C1345" w:rsidP="00246908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610A4C" w:rsidRPr="00246908" w:rsidRDefault="005C1345" w:rsidP="00246908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10A4C" w:rsidRPr="00246908" w:rsidRDefault="005C1345" w:rsidP="00246908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610A4C" w:rsidRPr="00246908" w:rsidRDefault="005C1345" w:rsidP="00246908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610A4C" w:rsidRPr="00246908" w:rsidRDefault="005C1345" w:rsidP="00246908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610A4C" w:rsidRPr="00246908" w:rsidRDefault="005C1345" w:rsidP="00246908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</w:rPr>
        <w:t>:</w:t>
      </w:r>
    </w:p>
    <w:p w:rsidR="00610A4C" w:rsidRPr="00246908" w:rsidRDefault="005C1345" w:rsidP="00246908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610A4C" w:rsidRPr="00246908" w:rsidRDefault="005C1345" w:rsidP="00246908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610A4C" w:rsidRPr="00246908" w:rsidRDefault="005C1345" w:rsidP="00246908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оценивать сложность возникающих игровых задач, предлагать их совместное коллективное решение. 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 классе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10A4C" w:rsidRPr="00246908" w:rsidRDefault="005C1345" w:rsidP="00246908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610A4C" w:rsidRPr="00246908" w:rsidRDefault="005C1345" w:rsidP="00246908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610A4C" w:rsidRPr="00246908" w:rsidRDefault="005C1345" w:rsidP="00246908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10A4C" w:rsidRPr="00246908" w:rsidRDefault="005C1345" w:rsidP="00246908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610A4C" w:rsidRPr="00246908" w:rsidRDefault="005C1345" w:rsidP="00246908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610A4C" w:rsidRPr="00246908" w:rsidRDefault="005C1345" w:rsidP="00246908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69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</w:rPr>
        <w:t>:</w:t>
      </w:r>
    </w:p>
    <w:p w:rsidR="00610A4C" w:rsidRPr="00246908" w:rsidRDefault="005C1345" w:rsidP="00246908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610A4C" w:rsidRPr="00246908" w:rsidRDefault="005C1345" w:rsidP="00246908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E439D" w:rsidRPr="00246908" w:rsidRDefault="003E439D" w:rsidP="0024690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5" w:name="_Toc137548643"/>
      <w:bookmarkEnd w:id="15"/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  <w:bookmarkStart w:id="16" w:name="_Toc137548644"/>
      <w:bookmarkEnd w:id="16"/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10A4C" w:rsidRPr="00246908" w:rsidRDefault="005C1345" w:rsidP="00246908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610A4C" w:rsidRPr="00246908" w:rsidRDefault="005C1345" w:rsidP="00246908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610A4C" w:rsidRPr="00246908" w:rsidRDefault="005C1345" w:rsidP="00246908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610A4C" w:rsidRPr="00246908" w:rsidRDefault="005C1345" w:rsidP="00246908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610A4C" w:rsidRPr="00246908" w:rsidRDefault="005C1345" w:rsidP="00246908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610A4C" w:rsidRPr="00246908" w:rsidRDefault="005C1345" w:rsidP="00246908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610A4C" w:rsidRPr="00246908" w:rsidRDefault="005C1345" w:rsidP="00246908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610A4C" w:rsidRPr="00246908" w:rsidRDefault="005C1345" w:rsidP="00246908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7" w:name="_Toc103687218"/>
      <w:bookmarkEnd w:id="17"/>
    </w:p>
    <w:p w:rsidR="006B6278" w:rsidRPr="00246908" w:rsidRDefault="006B6278" w:rsidP="00246908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18" w:name="_Toc137548645"/>
      <w:bookmarkEnd w:id="18"/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10A4C" w:rsidRPr="00246908" w:rsidRDefault="005C1345" w:rsidP="00246908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610A4C" w:rsidRPr="00246908" w:rsidRDefault="005C1345" w:rsidP="00246908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610A4C" w:rsidRPr="00246908" w:rsidRDefault="005C1345" w:rsidP="00246908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610A4C" w:rsidRPr="00246908" w:rsidRDefault="005C1345" w:rsidP="00246908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610A4C" w:rsidRPr="00246908" w:rsidRDefault="005C1345" w:rsidP="00246908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610A4C" w:rsidRPr="00246908" w:rsidRDefault="005C1345" w:rsidP="00246908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переменным ходом, спускаться с пологого склона и тормозить падением; </w:t>
      </w:r>
    </w:p>
    <w:p w:rsidR="00610A4C" w:rsidRPr="00246908" w:rsidRDefault="005C1345" w:rsidP="00246908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610A4C" w:rsidRPr="00246908" w:rsidRDefault="005C1345" w:rsidP="00246908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Symbol" w:hAnsi="Symbol"/>
          <w:color w:val="000000"/>
          <w:sz w:val="24"/>
          <w:szCs w:val="24"/>
        </w:rPr>
        <w:t>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упражнения на развитие физических качеств. </w:t>
      </w:r>
      <w:bookmarkStart w:id="19" w:name="_Toc103687219"/>
      <w:bookmarkEnd w:id="19"/>
    </w:p>
    <w:p w:rsidR="00610A4C" w:rsidRPr="00246908" w:rsidRDefault="00610A4C" w:rsidP="00246908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20" w:name="_Toc137548646"/>
      <w:bookmarkEnd w:id="20"/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10A4C" w:rsidRPr="00246908" w:rsidRDefault="005C1345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610A4C" w:rsidRPr="00246908" w:rsidRDefault="005C1345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610A4C" w:rsidRPr="00246908" w:rsidRDefault="005C1345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610A4C" w:rsidRPr="00246908" w:rsidRDefault="005C1345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610A4C" w:rsidRPr="00246908" w:rsidRDefault="005C1345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610A4C" w:rsidRPr="00246908" w:rsidRDefault="005C1345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610A4C" w:rsidRPr="00246908" w:rsidRDefault="005C1345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610A4C" w:rsidRPr="00246908" w:rsidRDefault="005C1345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610A4C" w:rsidRPr="00246908" w:rsidRDefault="005C1345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610A4C" w:rsidRPr="00246908" w:rsidRDefault="005C1345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сидя и стоя; </w:t>
      </w:r>
    </w:p>
    <w:p w:rsidR="00610A4C" w:rsidRPr="00246908" w:rsidRDefault="005C1345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одновременным 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ходом, спускаться с пологого склона в стойке лыжника и тормозить плугом; </w:t>
      </w:r>
    </w:p>
    <w:p w:rsidR="00610A4C" w:rsidRPr="00246908" w:rsidRDefault="005C1345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5D1A46" w:rsidRPr="00246908" w:rsidRDefault="005C1345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1" w:name="_Toc103687220"/>
      <w:bookmarkStart w:id="22" w:name="_Toc137548647"/>
      <w:bookmarkEnd w:id="21"/>
      <w:bookmarkEnd w:id="22"/>
    </w:p>
    <w:p w:rsidR="00610A4C" w:rsidRPr="00246908" w:rsidRDefault="005D1A46" w:rsidP="00246908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</w:t>
      </w:r>
      <w:r w:rsidRPr="00246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игр народов Севера на развитие внимания, ловкости, силы</w:t>
      </w:r>
    </w:p>
    <w:p w:rsidR="00610A4C" w:rsidRPr="00246908" w:rsidRDefault="00610A4C" w:rsidP="00246908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610A4C" w:rsidRPr="00246908" w:rsidRDefault="005C1345" w:rsidP="0024690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10A4C" w:rsidRPr="00246908" w:rsidRDefault="005C1345" w:rsidP="00246908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610A4C" w:rsidRPr="00246908" w:rsidRDefault="005C1345" w:rsidP="00246908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610A4C" w:rsidRPr="00246908" w:rsidRDefault="005C1345" w:rsidP="00246908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610A4C" w:rsidRPr="00246908" w:rsidRDefault="005C1345" w:rsidP="00246908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610A4C" w:rsidRPr="00246908" w:rsidRDefault="005C1345" w:rsidP="00246908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610A4C" w:rsidRPr="00246908" w:rsidRDefault="005C1345" w:rsidP="00246908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610A4C" w:rsidRPr="00246908" w:rsidRDefault="005C1345" w:rsidP="00246908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10A4C" w:rsidRPr="00246908" w:rsidRDefault="005C1345" w:rsidP="00246908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движения танца «Летка-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енка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» в групповом исполнении под музыкальное сопровождение; </w:t>
      </w:r>
    </w:p>
    <w:p w:rsidR="00610A4C" w:rsidRPr="00246908" w:rsidRDefault="005C1345" w:rsidP="00246908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610A4C" w:rsidRPr="00246908" w:rsidRDefault="005C1345" w:rsidP="00246908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610A4C" w:rsidRPr="00246908" w:rsidRDefault="005C1345" w:rsidP="00246908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демонстрировать </w:t>
      </w:r>
      <w:proofErr w:type="spell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проплывание</w:t>
      </w:r>
      <w:proofErr w:type="spell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10A4C" w:rsidRPr="00246908" w:rsidRDefault="005C1345" w:rsidP="00246908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610A4C" w:rsidRPr="00246908" w:rsidRDefault="005C1345" w:rsidP="00246908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DD2B16" w:rsidRPr="00246908" w:rsidRDefault="00DD2B16" w:rsidP="0024690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3" w:name="block-9411436"/>
      <w:bookmarkEnd w:id="11"/>
    </w:p>
    <w:p w:rsidR="00610A4C" w:rsidRPr="00246908" w:rsidRDefault="005C1345" w:rsidP="00246908">
      <w:pPr>
        <w:spacing w:after="0"/>
        <w:ind w:left="120"/>
        <w:rPr>
          <w:sz w:val="24"/>
          <w:szCs w:val="24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10A4C" w:rsidRPr="00246908" w:rsidRDefault="005C1345" w:rsidP="00246908">
      <w:pPr>
        <w:spacing w:after="0"/>
        <w:ind w:left="120"/>
        <w:rPr>
          <w:sz w:val="24"/>
          <w:szCs w:val="24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1619"/>
        <w:gridCol w:w="738"/>
        <w:gridCol w:w="1381"/>
        <w:gridCol w:w="1431"/>
        <w:gridCol w:w="3514"/>
      </w:tblGrid>
      <w:tr w:rsidR="00610A4C" w:rsidRPr="0024690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1.Знания о физической культуре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8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2.Способы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1.Оздоровительная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Гигиена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Осанка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11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www.edu.ruwww.school.edu.ru</w:t>
              </w:r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https://uchi.ru/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www.edu.ruwww.school.edu.ruhttps://uchi.ru/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www.edu.ruwww.school.edu.ruhttps://uchi.ru/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16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www.edu.ruwww.school.edu.ruhttps://uchi.ru/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17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Untitled-1 (gto.ru) ВФСК ГТО (gto.ru)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</w:tbl>
    <w:p w:rsidR="00DD2B16" w:rsidRPr="00246908" w:rsidRDefault="00DD2B16" w:rsidP="0024690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rPr>
          <w:sz w:val="24"/>
          <w:szCs w:val="24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1583"/>
        <w:gridCol w:w="741"/>
        <w:gridCol w:w="1387"/>
        <w:gridCol w:w="1437"/>
        <w:gridCol w:w="3532"/>
      </w:tblGrid>
      <w:tr w:rsidR="00610A4C" w:rsidRPr="0024690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1.Знания о физической культуре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18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2.Способы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19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1.Оздоровительная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укреплению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20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утренней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21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22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www.edu.ruwww.school.edu.ruhttps://uchi.ru/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23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www.edu.ruwww.school.edu.ruhttps://uchi.ru/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24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www.edu.ruwww.school.edu.ruhttps://uchi.ru/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25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www.edu.ruwww.school.edu.ruhttps://uchi.ru/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Подготовка к выполнению нормативных требований комплекса </w:t>
            </w: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FE14E3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Untitled</w:t>
            </w:r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 (</w:t>
            </w:r>
            <w:proofErr w:type="spellStart"/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gto</w:t>
            </w:r>
            <w:proofErr w:type="spellEnd"/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ВФСК ГТО (</w:t>
            </w:r>
            <w:proofErr w:type="spellStart"/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gto</w:t>
            </w:r>
            <w:proofErr w:type="spellEnd"/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)Поле для свободного </w:t>
            </w:r>
            <w:proofErr w:type="spellStart"/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</w:t>
            </w:r>
            <w:proofErr w:type="spellEnd"/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</w:tbl>
    <w:p w:rsidR="00290499" w:rsidRPr="00246908" w:rsidRDefault="00290499" w:rsidP="0024690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rPr>
          <w:sz w:val="24"/>
          <w:szCs w:val="24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1726"/>
        <w:gridCol w:w="851"/>
        <w:gridCol w:w="1632"/>
        <w:gridCol w:w="1692"/>
        <w:gridCol w:w="2708"/>
      </w:tblGrid>
      <w:tr w:rsidR="00610A4C" w:rsidRPr="0024690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1.Знания о физической культуре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27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2.Способы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28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29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1.Оздоровительная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30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31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32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33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34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EC4CFB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35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B61EA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36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Untitled-1 (gto.ru) ВФСК ГТО (gto.ru)</w:t>
            </w:r>
          </w:p>
        </w:tc>
      </w:tr>
      <w:tr w:rsidR="00EC4CFB" w:rsidRPr="002469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4CFB" w:rsidRPr="00246908" w:rsidRDefault="00EC4CFB" w:rsidP="002469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4CFB" w:rsidRPr="00246908" w:rsidRDefault="00EC4CFB" w:rsidP="0024690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 w:rsidRPr="00246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одвижных</w:t>
            </w:r>
            <w:proofErr w:type="spellEnd"/>
            <w:r w:rsidRPr="00246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6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</w:t>
            </w:r>
            <w:proofErr w:type="spellEnd"/>
            <w:r w:rsidRPr="00246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6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народов</w:t>
            </w:r>
            <w:proofErr w:type="spellEnd"/>
            <w:r w:rsidRPr="00246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6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4CFB" w:rsidRPr="00246908" w:rsidRDefault="00EC4CFB" w:rsidP="0024690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4CFB" w:rsidRPr="00246908" w:rsidRDefault="00EC4CFB" w:rsidP="0024690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4CFB" w:rsidRPr="00246908" w:rsidRDefault="00EC4CFB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4CFB" w:rsidRPr="00246908" w:rsidRDefault="00EC4CFB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4CFB"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</w:tbl>
    <w:p w:rsidR="00DD2B16" w:rsidRPr="00246908" w:rsidRDefault="00DD2B16" w:rsidP="0024690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rPr>
          <w:sz w:val="24"/>
          <w:szCs w:val="24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1582"/>
        <w:gridCol w:w="741"/>
        <w:gridCol w:w="1388"/>
        <w:gridCol w:w="1438"/>
        <w:gridCol w:w="3533"/>
      </w:tblGrid>
      <w:tr w:rsidR="00610A4C" w:rsidRPr="0024690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A4C" w:rsidRPr="00246908" w:rsidRDefault="00610A4C" w:rsidP="0024690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1.Знания о физической культуре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37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2.Способы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38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39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1.Оздоровительная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40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41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42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www.edu.ruwww.school.edu.ruhttps://uchi.ru/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43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www.edu.ruwww.school.edu.ruhttps://uchi.ru/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44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www.edu.ruwww.school.edu.ruhttps://uchi.ru/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45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www.edu.ruwww.school.edu.ruhttps://uchi.ru/</w:t>
              </w:r>
            </w:hyperlink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246908" w:rsidP="00246908">
            <w:pPr>
              <w:spacing w:after="0"/>
              <w:ind w:left="135"/>
              <w:rPr>
                <w:sz w:val="24"/>
                <w:szCs w:val="24"/>
              </w:rPr>
            </w:pPr>
            <w:hyperlink r:id="rId46">
              <w:r w:rsidR="005C1345" w:rsidRPr="00246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  <w:r w:rsidR="005C1345"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Untitled-1 (gto.ru) ВФСК ГТО (gto.ru)</w:t>
            </w: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  <w:tr w:rsidR="00610A4C" w:rsidRPr="00246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5C1345" w:rsidP="002469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6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0A4C" w:rsidRPr="00246908" w:rsidRDefault="00610A4C" w:rsidP="00246908">
            <w:pPr>
              <w:rPr>
                <w:sz w:val="24"/>
                <w:szCs w:val="24"/>
              </w:rPr>
            </w:pPr>
          </w:p>
        </w:tc>
      </w:tr>
    </w:tbl>
    <w:p w:rsidR="00290499" w:rsidRPr="00246908" w:rsidRDefault="00290499" w:rsidP="0024690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4" w:name="block-9411439"/>
      <w:bookmarkEnd w:id="23"/>
    </w:p>
    <w:p w:rsidR="00290499" w:rsidRPr="00246908" w:rsidRDefault="00290499" w:rsidP="00246908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10A4C" w:rsidRPr="00246908" w:rsidRDefault="005C1345" w:rsidP="00246908">
      <w:pPr>
        <w:spacing w:after="0"/>
        <w:ind w:left="120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610A4C" w:rsidRPr="00246908" w:rsidRDefault="005C1345" w:rsidP="00246908">
      <w:pPr>
        <w:spacing w:after="0"/>
        <w:ind w:left="120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246908" w:rsidRPr="00246908" w:rsidRDefault="00246908" w:rsidP="00246908">
      <w:pPr>
        <w:spacing w:after="0"/>
        <w:ind w:left="120"/>
        <w:rPr>
          <w:sz w:val="24"/>
          <w:szCs w:val="24"/>
          <w:lang w:val="ru-RU"/>
        </w:rPr>
      </w:pPr>
      <w:r w:rsidRPr="002469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469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культура. 1 класс. Учебник для общеобразовательных организаций. ФГОС /</w:t>
      </w:r>
      <w:r w:rsidRPr="00246908">
        <w:rPr>
          <w:rFonts w:ascii="Calibri" w:eastAsia="Times New Roman" w:hAnsi="Calibri" w:cs="Times New Roman"/>
          <w:sz w:val="24"/>
          <w:szCs w:val="24"/>
          <w:lang w:val="ru-RU" w:eastAsia="ru-RU"/>
        </w:rPr>
        <w:t xml:space="preserve"> </w:t>
      </w:r>
      <w:r w:rsidRPr="002469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Матвеев А.П. </w:t>
      </w:r>
      <w:r w:rsidRPr="002469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2469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 «Просвещение»‌​</w:t>
      </w:r>
    </w:p>
    <w:p w:rsidR="00246908" w:rsidRPr="00246908" w:rsidRDefault="00246908" w:rsidP="00246908">
      <w:pPr>
        <w:spacing w:after="0"/>
        <w:ind w:left="120"/>
        <w:rPr>
          <w:sz w:val="24"/>
          <w:szCs w:val="24"/>
          <w:lang w:val="ru-RU"/>
        </w:rPr>
      </w:pP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5" w:name="f056fd23-2f41-4129-8da1-d467aa21439d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культура, 1-4 классы/ Лях В.И., Акционерное общество «Издательство «Просвещение»</w:t>
      </w:r>
      <w:bookmarkEnd w:id="25"/>
      <w:r w:rsidRPr="0024690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10A4C" w:rsidRPr="00246908" w:rsidRDefault="005C1345" w:rsidP="002469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46908">
        <w:rPr>
          <w:rFonts w:ascii="Times New Roman" w:hAnsi="Times New Roman"/>
          <w:b/>
          <w:color w:val="000000"/>
          <w:sz w:val="24"/>
          <w:szCs w:val="24"/>
          <w:lang w:val="ru-RU"/>
        </w:rPr>
        <w:t>М</w:t>
      </w:r>
      <w:r w:rsidRPr="002469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ЕТОДИЧЕСКИЕ МАТЕРИАЛЫ ДЛЯ УЧИТЕЛЯ</w:t>
      </w:r>
    </w:p>
    <w:p w:rsidR="00246908" w:rsidRPr="00246908" w:rsidRDefault="00246908" w:rsidP="00246908">
      <w:pPr>
        <w:widowControl w:val="0"/>
        <w:autoSpaceDE w:val="0"/>
        <w:autoSpaceDN w:val="0"/>
        <w:spacing w:after="0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469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Методические рекомендации | ВФСК ГТО (</w:t>
      </w:r>
      <w:proofErr w:type="spellStart"/>
      <w:r w:rsidRPr="00246908">
        <w:rPr>
          <w:rFonts w:ascii="Times New Roman" w:eastAsia="Calibri" w:hAnsi="Times New Roman" w:cs="Times New Roman"/>
          <w:color w:val="000000"/>
          <w:sz w:val="24"/>
          <w:szCs w:val="24"/>
        </w:rPr>
        <w:t>gto</w:t>
      </w:r>
      <w:proofErr w:type="spellEnd"/>
      <w:r w:rsidRPr="002469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46908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Pr="002469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</w:t>
      </w:r>
    </w:p>
    <w:p w:rsidR="00610A4C" w:rsidRPr="00246908" w:rsidRDefault="00246908" w:rsidP="0024690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69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Электронный образовательный ресурс "Российская электронная школа" </w:t>
      </w:r>
      <w:hyperlink r:id="rId47" w:history="1">
        <w:r w:rsidRPr="002469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r w:rsidRPr="002469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2469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resh</w:t>
        </w:r>
        <w:proofErr w:type="spellEnd"/>
        <w:r w:rsidRPr="002469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2469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edu</w:t>
        </w:r>
        <w:proofErr w:type="spellEnd"/>
        <w:r w:rsidRPr="002469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2469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2469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</w:hyperlink>
      <w:bookmarkStart w:id="26" w:name="ce666534-2f9f-48e1-9f7c-2e635e3b9ede"/>
      <w:bookmarkEnd w:id="26"/>
    </w:p>
    <w:p w:rsidR="00610A4C" w:rsidRPr="00246908" w:rsidRDefault="005C1345" w:rsidP="002469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469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10A4C" w:rsidRPr="00246908" w:rsidRDefault="00246908" w:rsidP="00246908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6908">
        <w:rPr>
          <w:rFonts w:ascii="Times New Roman" w:hAnsi="Times New Roman" w:cs="Times New Roman"/>
          <w:sz w:val="24"/>
          <w:szCs w:val="24"/>
          <w:lang w:val="ru-RU"/>
        </w:rPr>
        <w:t>Новая образовательная среда:</w:t>
      </w:r>
      <w:hyperlink r:id="rId48" w:history="1">
        <w:r w:rsidR="006B6278" w:rsidRPr="00246908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6B6278" w:rsidRPr="002469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B6278" w:rsidRPr="00246908">
          <w:rPr>
            <w:rStyle w:val="ab"/>
            <w:rFonts w:ascii="Times New Roman" w:hAnsi="Times New Roman" w:cs="Times New Roman"/>
            <w:sz w:val="24"/>
            <w:szCs w:val="24"/>
          </w:rPr>
          <w:t>ed</w:t>
        </w:r>
        <w:r w:rsidR="006B6278" w:rsidRPr="00246908">
          <w:rPr>
            <w:rStyle w:val="ab"/>
            <w:rFonts w:ascii="Times New Roman" w:hAnsi="Times New Roman" w:cs="Times New Roman"/>
            <w:sz w:val="24"/>
            <w:szCs w:val="24"/>
          </w:rPr>
          <w:t>u</w:t>
        </w:r>
        <w:r w:rsidR="006B6278" w:rsidRPr="002469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B6278" w:rsidRPr="0024690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5C1345" w:rsidRPr="00246908">
        <w:rPr>
          <w:sz w:val="24"/>
          <w:szCs w:val="24"/>
          <w:lang w:val="ru-RU"/>
        </w:rPr>
        <w:br/>
      </w:r>
      <w:bookmarkStart w:id="27" w:name="9a54c4b8-b2ef-4fc1-87b1-da44b5d58279"/>
      <w:bookmarkStart w:id="28" w:name="_GoBack"/>
      <w:bookmarkEnd w:id="27"/>
      <w:bookmarkEnd w:id="28"/>
    </w:p>
    <w:bookmarkEnd w:id="24"/>
    <w:p w:rsidR="005C1345" w:rsidRPr="00246908" w:rsidRDefault="005C1345" w:rsidP="00246908">
      <w:pPr>
        <w:rPr>
          <w:sz w:val="24"/>
          <w:szCs w:val="24"/>
          <w:lang w:val="ru-RU"/>
        </w:rPr>
      </w:pPr>
    </w:p>
    <w:sectPr w:rsidR="005C1345" w:rsidRPr="00246908" w:rsidSect="00610A4C">
      <w:footerReference w:type="default" r:id="rId49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61" w:rsidRDefault="00473761" w:rsidP="00DD2B16">
      <w:pPr>
        <w:spacing w:after="0" w:line="240" w:lineRule="auto"/>
      </w:pPr>
      <w:r>
        <w:separator/>
      </w:r>
    </w:p>
  </w:endnote>
  <w:endnote w:type="continuationSeparator" w:id="0">
    <w:p w:rsidR="00473761" w:rsidRDefault="00473761" w:rsidP="00DD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668706"/>
      <w:docPartObj>
        <w:docPartGallery w:val="Page Numbers (Bottom of Page)"/>
        <w:docPartUnique/>
      </w:docPartObj>
    </w:sdtPr>
    <w:sdtEndPr/>
    <w:sdtContent>
      <w:p w:rsidR="00DD2B16" w:rsidRDefault="0024690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D2B16" w:rsidRDefault="00DD2B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61" w:rsidRDefault="00473761" w:rsidP="00DD2B16">
      <w:pPr>
        <w:spacing w:after="0" w:line="240" w:lineRule="auto"/>
      </w:pPr>
      <w:r>
        <w:separator/>
      </w:r>
    </w:p>
  </w:footnote>
  <w:footnote w:type="continuationSeparator" w:id="0">
    <w:p w:rsidR="00473761" w:rsidRDefault="00473761" w:rsidP="00DD2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649"/>
    <w:multiLevelType w:val="multilevel"/>
    <w:tmpl w:val="41C6DF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B15AB"/>
    <w:multiLevelType w:val="multilevel"/>
    <w:tmpl w:val="EDC653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E6C6A"/>
    <w:multiLevelType w:val="multilevel"/>
    <w:tmpl w:val="C1A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90428"/>
    <w:multiLevelType w:val="multilevel"/>
    <w:tmpl w:val="211218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76A98"/>
    <w:multiLevelType w:val="multilevel"/>
    <w:tmpl w:val="5526F9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74A3A"/>
    <w:multiLevelType w:val="multilevel"/>
    <w:tmpl w:val="D0D402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8C6073"/>
    <w:multiLevelType w:val="multilevel"/>
    <w:tmpl w:val="BC06BA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A7830"/>
    <w:multiLevelType w:val="multilevel"/>
    <w:tmpl w:val="47F02F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A219A"/>
    <w:multiLevelType w:val="multilevel"/>
    <w:tmpl w:val="92124F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B3429D"/>
    <w:multiLevelType w:val="multilevel"/>
    <w:tmpl w:val="7020E5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C2409C"/>
    <w:multiLevelType w:val="multilevel"/>
    <w:tmpl w:val="DD78E9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A1605A"/>
    <w:multiLevelType w:val="multilevel"/>
    <w:tmpl w:val="71BCA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116B1C"/>
    <w:multiLevelType w:val="multilevel"/>
    <w:tmpl w:val="D19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C4569"/>
    <w:multiLevelType w:val="multilevel"/>
    <w:tmpl w:val="0DB2C8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2473E"/>
    <w:multiLevelType w:val="multilevel"/>
    <w:tmpl w:val="8C2AB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94773D"/>
    <w:multiLevelType w:val="multilevel"/>
    <w:tmpl w:val="523656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E92CD4"/>
    <w:multiLevelType w:val="multilevel"/>
    <w:tmpl w:val="D8861E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3B11DE"/>
    <w:multiLevelType w:val="multilevel"/>
    <w:tmpl w:val="449C6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4D5525"/>
    <w:multiLevelType w:val="multilevel"/>
    <w:tmpl w:val="60E6C1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564D44"/>
    <w:multiLevelType w:val="multilevel"/>
    <w:tmpl w:val="DDF0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18"/>
  </w:num>
  <w:num w:numId="6">
    <w:abstractNumId w:val="11"/>
  </w:num>
  <w:num w:numId="7">
    <w:abstractNumId w:val="16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15"/>
  </w:num>
  <w:num w:numId="16">
    <w:abstractNumId w:val="17"/>
  </w:num>
  <w:num w:numId="17">
    <w:abstractNumId w:val="4"/>
  </w:num>
  <w:num w:numId="18">
    <w:abstractNumId w:val="12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A4C"/>
    <w:rsid w:val="000057E3"/>
    <w:rsid w:val="00035B29"/>
    <w:rsid w:val="000A7344"/>
    <w:rsid w:val="00246908"/>
    <w:rsid w:val="00290499"/>
    <w:rsid w:val="003E439D"/>
    <w:rsid w:val="00414778"/>
    <w:rsid w:val="00473761"/>
    <w:rsid w:val="004A7A00"/>
    <w:rsid w:val="005C1345"/>
    <w:rsid w:val="005D1A46"/>
    <w:rsid w:val="00610A4C"/>
    <w:rsid w:val="006B61EA"/>
    <w:rsid w:val="006B6278"/>
    <w:rsid w:val="007F0483"/>
    <w:rsid w:val="00841612"/>
    <w:rsid w:val="0093036A"/>
    <w:rsid w:val="009B6381"/>
    <w:rsid w:val="00B60D02"/>
    <w:rsid w:val="00BB1BB9"/>
    <w:rsid w:val="00C94C42"/>
    <w:rsid w:val="00DD2B16"/>
    <w:rsid w:val="00EA566E"/>
    <w:rsid w:val="00EC4CFB"/>
    <w:rsid w:val="00FE14E3"/>
    <w:rsid w:val="00FE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10A4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10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extendedtext-short">
    <w:name w:val="extendedtext-short"/>
    <w:basedOn w:val="a0"/>
    <w:rsid w:val="009B6381"/>
  </w:style>
  <w:style w:type="character" w:styleId="ae">
    <w:name w:val="FollowedHyperlink"/>
    <w:basedOn w:val="a0"/>
    <w:uiPriority w:val="99"/>
    <w:semiHidden/>
    <w:unhideWhenUsed/>
    <w:rsid w:val="004A7A00"/>
    <w:rPr>
      <w:color w:val="800080" w:themeColor="followedHyperlink"/>
      <w:u w:val="single"/>
    </w:rPr>
  </w:style>
  <w:style w:type="paragraph" w:customStyle="1" w:styleId="c21">
    <w:name w:val="c21"/>
    <w:basedOn w:val="a"/>
    <w:rsid w:val="00EC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6">
    <w:name w:val="c46"/>
    <w:basedOn w:val="a0"/>
    <w:rsid w:val="00EC4CFB"/>
  </w:style>
  <w:style w:type="paragraph" w:customStyle="1" w:styleId="c4">
    <w:name w:val="c4"/>
    <w:basedOn w:val="a"/>
    <w:rsid w:val="00EC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EC4CFB"/>
  </w:style>
  <w:style w:type="paragraph" w:customStyle="1" w:styleId="c6">
    <w:name w:val="c6"/>
    <w:basedOn w:val="a"/>
    <w:rsid w:val="00EC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D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2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www.school.edu.ruhttps://uchi.ru/" TargetMode="External"/><Relationship Id="rId18" Type="http://schemas.openxmlformats.org/officeDocument/2006/relationships/hyperlink" Target="https://resh.edu.ru/subject/9/" TargetMode="External"/><Relationship Id="rId26" Type="http://schemas.openxmlformats.org/officeDocument/2006/relationships/hyperlink" Target="http://resh.edu.ru/" TargetMode="External"/><Relationship Id="rId39" Type="http://schemas.openxmlformats.org/officeDocument/2006/relationships/hyperlink" Target="https://resh.edu.ru/subject/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9/" TargetMode="External"/><Relationship Id="rId34" Type="http://schemas.openxmlformats.org/officeDocument/2006/relationships/hyperlink" Target="https://resh.edu.ru/subject/9/" TargetMode="External"/><Relationship Id="rId42" Type="http://schemas.openxmlformats.org/officeDocument/2006/relationships/hyperlink" Target="http://www.edu.ruwww.school.edu.ruhttps://uchi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://resh.edu.ru/" TargetMode="External"/><Relationship Id="rId25" Type="http://schemas.openxmlformats.org/officeDocument/2006/relationships/hyperlink" Target="http://www.edu.ruwww.school.edu.ruhttps://uchi.ru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46" Type="http://schemas.openxmlformats.org/officeDocument/2006/relationships/hyperlink" Target="http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www.school.edu.ruhttps://uchi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9/" TargetMode="External"/><Relationship Id="rId24" Type="http://schemas.openxmlformats.org/officeDocument/2006/relationships/hyperlink" Target="http://www.edu.ruwww.school.edu.ruhttps://uchi.ru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://www.edu.ruwww.school.edu.ru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www.school.edu.ruhttps://uchi.ru/" TargetMode="External"/><Relationship Id="rId23" Type="http://schemas.openxmlformats.org/officeDocument/2006/relationships/hyperlink" Target="http://www.edu.ruwww.school.edu.ruhttps://uchi.ru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://resh.edu.ru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resh.edu.ru/" TargetMode="External"/><Relationship Id="rId19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://www.edu.ruwww.school.edu.ru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9/" TargetMode="External"/><Relationship Id="rId14" Type="http://schemas.openxmlformats.org/officeDocument/2006/relationships/hyperlink" Target="http://www.edu.ruwww.school.edu.ruhttps://uchi.ru/" TargetMode="External"/><Relationship Id="rId22" Type="http://schemas.openxmlformats.org/officeDocument/2006/relationships/hyperlink" Target="http://www.edu.ruwww.school.edu.ruhttps://uchi.ru/" TargetMode="External"/><Relationship Id="rId27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43" Type="http://schemas.openxmlformats.org/officeDocument/2006/relationships/hyperlink" Target="http://www.edu.ruwww.school.edu.ruhttps://uchi.ru/" TargetMode="External"/><Relationship Id="rId48" Type="http://schemas.openxmlformats.org/officeDocument/2006/relationships/hyperlink" Target="http://www.edu.ru" TargetMode="External"/><Relationship Id="rId8" Type="http://schemas.openxmlformats.org/officeDocument/2006/relationships/hyperlink" Target="https://resh.edu.ru/subject/9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6032</Words>
  <Characters>34387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16</cp:revision>
  <dcterms:created xsi:type="dcterms:W3CDTF">2023-09-06T06:34:00Z</dcterms:created>
  <dcterms:modified xsi:type="dcterms:W3CDTF">2023-09-17T05:34:00Z</dcterms:modified>
</cp:coreProperties>
</file>